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0BA4B" w14:textId="08C42B4A" w:rsidR="008F4BA7" w:rsidRPr="008F4BA7" w:rsidRDefault="008F4BA7">
      <w:pPr>
        <w:rPr>
          <w:b/>
          <w:bCs/>
        </w:rPr>
      </w:pPr>
      <w:r w:rsidRPr="008F4BA7">
        <w:rPr>
          <w:b/>
          <w:bCs/>
        </w:rPr>
        <w:t xml:space="preserve">Houtkap </w:t>
      </w:r>
      <w:r w:rsidR="00CF49A7">
        <w:rPr>
          <w:b/>
          <w:bCs/>
        </w:rPr>
        <w:t xml:space="preserve">(info boswachter Eddy Ulenaers) </w:t>
      </w:r>
    </w:p>
    <w:p w14:paraId="48EB0735" w14:textId="77777777" w:rsidR="008F4BA7" w:rsidRDefault="008F4BA7"/>
    <w:p w14:paraId="2759C556" w14:textId="06B78160" w:rsidR="00A93580" w:rsidRDefault="008303CE">
      <w:r w:rsidRPr="008303CE">
        <w:t>Binnen drie kantons van het natuurgebied Het Pijnven speelt houtkap een belangrijke rol als ecosysteemdienst. De maximale toegestane houtkap binnen deze drie kantons is vastgesteld op 6000 m³. De boswachter kapt jaarlijks tussen de 2000 en 3000 m³, wat zorgvuldig wordt afgestemd om de biodiversiteit te waarborgen en het bos gezond te houden. Deze beheerste houtkap bevordert de natuurlijke verjonging van de bossen en draagt bij aan duurzame houtproductie, zonder het ecologische evenwicht in de drie kantons van Het Pijnven te verstoren. Zo blijft het gebied ecologisch waardevol en economisch bruikbaar.</w:t>
      </w:r>
    </w:p>
    <w:p w14:paraId="52E326BA" w14:textId="5D3B91F6" w:rsidR="008303CE" w:rsidRDefault="008F4BA7">
      <w:r>
        <w:rPr>
          <w:noProof/>
        </w:rPr>
        <w:drawing>
          <wp:inline distT="0" distB="0" distL="0" distR="0" wp14:anchorId="0AC3B1D2" wp14:editId="1589E361">
            <wp:extent cx="5731510" cy="3707130"/>
            <wp:effectExtent l="0" t="0" r="2540" b="7620"/>
            <wp:docPr id="1262435003"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35003" name="Afbeelding 1" descr="Afbeelding met kaart, tekst, atlas&#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707130"/>
                    </a:xfrm>
                    <a:prstGeom prst="rect">
                      <a:avLst/>
                    </a:prstGeom>
                    <a:noFill/>
                    <a:ln>
                      <a:noFill/>
                    </a:ln>
                  </pic:spPr>
                </pic:pic>
              </a:graphicData>
            </a:graphic>
          </wp:inline>
        </w:drawing>
      </w:r>
    </w:p>
    <w:sectPr w:rsidR="008303CE" w:rsidSect="00E82B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3CE"/>
    <w:rsid w:val="00110AE8"/>
    <w:rsid w:val="007B5330"/>
    <w:rsid w:val="008303CE"/>
    <w:rsid w:val="008F4BA7"/>
    <w:rsid w:val="00A93580"/>
    <w:rsid w:val="00AB3BC3"/>
    <w:rsid w:val="00CF49A7"/>
    <w:rsid w:val="00E82BB9"/>
  </w:rsids>
  <m:mathPr>
    <m:mathFont m:val="Cambria Math"/>
    <m:brkBin m:val="before"/>
    <m:brkBinSub m:val="--"/>
    <m:smallFrac m:val="0"/>
    <m:dispDef/>
    <m:lMargin m:val="0"/>
    <m:rMargin m:val="0"/>
    <m:defJc m:val="centerGroup"/>
    <m:wrapIndent m:val="1440"/>
    <m:intLim m:val="subSup"/>
    <m:naryLim m:val="undOvr"/>
  </m:mathPr>
  <w:themeFontLang w:val="en-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0CD47"/>
  <w15:chartTrackingRefBased/>
  <w15:docId w15:val="{6F8485DB-44CD-4EF8-B85B-7F89A86D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30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830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8303CE"/>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8303CE"/>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8303CE"/>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303C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303C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303C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303C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03C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8303C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8303CE"/>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8303CE"/>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8303CE"/>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8303C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303C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303C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303CE"/>
    <w:rPr>
      <w:rFonts w:eastAsiaTheme="majorEastAsia" w:cstheme="majorBidi"/>
      <w:color w:val="272727" w:themeColor="text1" w:themeTint="D8"/>
    </w:rPr>
  </w:style>
  <w:style w:type="paragraph" w:styleId="Titel">
    <w:name w:val="Title"/>
    <w:basedOn w:val="Standaard"/>
    <w:next w:val="Standaard"/>
    <w:link w:val="TitelChar"/>
    <w:uiPriority w:val="10"/>
    <w:qFormat/>
    <w:rsid w:val="00830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303C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303C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303C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303C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303CE"/>
    <w:rPr>
      <w:i/>
      <w:iCs/>
      <w:color w:val="404040" w:themeColor="text1" w:themeTint="BF"/>
    </w:rPr>
  </w:style>
  <w:style w:type="paragraph" w:styleId="Lijstalinea">
    <w:name w:val="List Paragraph"/>
    <w:basedOn w:val="Standaard"/>
    <w:uiPriority w:val="34"/>
    <w:qFormat/>
    <w:rsid w:val="008303CE"/>
    <w:pPr>
      <w:ind w:left="720"/>
      <w:contextualSpacing/>
    </w:pPr>
  </w:style>
  <w:style w:type="character" w:styleId="Intensievebenadrukking">
    <w:name w:val="Intense Emphasis"/>
    <w:basedOn w:val="Standaardalinea-lettertype"/>
    <w:uiPriority w:val="21"/>
    <w:qFormat/>
    <w:rsid w:val="008303CE"/>
    <w:rPr>
      <w:i/>
      <w:iCs/>
      <w:color w:val="2F5496" w:themeColor="accent1" w:themeShade="BF"/>
    </w:rPr>
  </w:style>
  <w:style w:type="paragraph" w:styleId="Duidelijkcitaat">
    <w:name w:val="Intense Quote"/>
    <w:basedOn w:val="Standaard"/>
    <w:next w:val="Standaard"/>
    <w:link w:val="DuidelijkcitaatChar"/>
    <w:uiPriority w:val="30"/>
    <w:qFormat/>
    <w:rsid w:val="00830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8303CE"/>
    <w:rPr>
      <w:i/>
      <w:iCs/>
      <w:color w:val="2F5496" w:themeColor="accent1" w:themeShade="BF"/>
    </w:rPr>
  </w:style>
  <w:style w:type="character" w:styleId="Intensieveverwijzing">
    <w:name w:val="Intense Reference"/>
    <w:basedOn w:val="Standaardalinea-lettertype"/>
    <w:uiPriority w:val="32"/>
    <w:qFormat/>
    <w:rsid w:val="008303C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100</Words>
  <Characters>552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vermeiren</dc:creator>
  <cp:keywords/>
  <dc:description/>
  <cp:lastModifiedBy>walter vermeiren</cp:lastModifiedBy>
  <cp:revision>2</cp:revision>
  <dcterms:created xsi:type="dcterms:W3CDTF">2024-10-17T07:56:00Z</dcterms:created>
  <dcterms:modified xsi:type="dcterms:W3CDTF">2024-10-17T08:13:00Z</dcterms:modified>
</cp:coreProperties>
</file>